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3F1" w:rsidRPr="000443F1" w:rsidRDefault="000443F1" w:rsidP="000443F1">
      <w:pPr>
        <w:shd w:val="clear" w:color="auto" w:fill="F4F4F4"/>
        <w:rPr>
          <w:rFonts w:ascii="Arial" w:eastAsia="Times New Roman" w:hAnsi="Arial" w:cs="Arial"/>
          <w:color w:val="000000"/>
        </w:rPr>
      </w:pPr>
      <w:r w:rsidRPr="000443F1">
        <w:rPr>
          <w:rFonts w:ascii="Arial" w:eastAsia="Times New Roman" w:hAnsi="Arial" w:cs="Arial"/>
          <w:color w:val="000000"/>
          <w:bdr w:val="none" w:sz="0" w:space="0" w:color="auto" w:frame="1"/>
        </w:rPr>
        <w:t>Discussion Board Assignment #7</w:t>
      </w:r>
    </w:p>
    <w:p w:rsidR="000443F1" w:rsidRPr="000443F1" w:rsidRDefault="000443F1" w:rsidP="000443F1">
      <w:pPr>
        <w:shd w:val="clear" w:color="auto" w:fill="F4F4F4"/>
        <w:rPr>
          <w:rFonts w:ascii="Arial" w:eastAsia="Times New Roman" w:hAnsi="Arial" w:cs="Arial"/>
          <w:color w:val="000000"/>
        </w:rPr>
      </w:pPr>
      <w:r w:rsidRPr="000443F1">
        <w:rPr>
          <w:rFonts w:ascii="Arial" w:eastAsia="Times New Roman" w:hAnsi="Arial" w:cs="Arial"/>
          <w:color w:val="000000"/>
          <w:bdr w:val="none" w:sz="0" w:space="0" w:color="auto" w:frame="1"/>
        </w:rPr>
        <w:t>In the 8</w:t>
      </w:r>
      <w:r w:rsidRPr="000443F1">
        <w:rPr>
          <w:rFonts w:ascii="inherit" w:eastAsia="Times New Roman" w:hAnsi="inherit" w:cs="Arial"/>
          <w:color w:val="000000"/>
          <w:bdr w:val="none" w:sz="0" w:space="0" w:color="auto" w:frame="1"/>
          <w:vertAlign w:val="superscript"/>
        </w:rPr>
        <w:t>th</w:t>
      </w:r>
      <w:r w:rsidRPr="000443F1">
        <w:rPr>
          <w:rFonts w:ascii="Arial" w:eastAsia="Times New Roman" w:hAnsi="Arial" w:cs="Arial"/>
          <w:color w:val="000000"/>
          <w:bdr w:val="none" w:sz="0" w:space="0" w:color="auto" w:frame="1"/>
        </w:rPr>
        <w:t> Edition it is Chapter9–Long Term Care</w:t>
      </w:r>
      <w:bookmarkStart w:id="0" w:name="_GoBack"/>
      <w:bookmarkEnd w:id="0"/>
    </w:p>
    <w:p w:rsidR="000443F1" w:rsidRPr="000443F1" w:rsidRDefault="000443F1" w:rsidP="000443F1">
      <w:pPr>
        <w:shd w:val="clear" w:color="auto" w:fill="F4F4F4"/>
        <w:rPr>
          <w:rFonts w:ascii="Arial" w:eastAsia="Times New Roman" w:hAnsi="Arial" w:cs="Arial"/>
          <w:color w:val="000000"/>
        </w:rPr>
      </w:pPr>
      <w:r w:rsidRPr="000443F1">
        <w:rPr>
          <w:rFonts w:ascii="Arial" w:eastAsia="Times New Roman" w:hAnsi="Arial" w:cs="Arial"/>
          <w:color w:val="000000"/>
          <w:bdr w:val="none" w:sz="0" w:space="0" w:color="auto" w:frame="1"/>
        </w:rPr>
        <w:t>Answer the following questions on Long Term Care:</w:t>
      </w:r>
    </w:p>
    <w:p w:rsidR="000443F1" w:rsidRPr="000443F1" w:rsidRDefault="000443F1" w:rsidP="000443F1">
      <w:pPr>
        <w:shd w:val="clear" w:color="auto" w:fill="F4F4F4"/>
        <w:rPr>
          <w:rFonts w:ascii="Arial" w:eastAsia="Times New Roman" w:hAnsi="Arial" w:cs="Arial"/>
          <w:color w:val="000000"/>
        </w:rPr>
      </w:pPr>
      <w:r w:rsidRPr="000443F1">
        <w:rPr>
          <w:rFonts w:ascii="Arial" w:eastAsia="Times New Roman" w:hAnsi="Arial" w:cs="Arial"/>
          <w:color w:val="000000"/>
          <w:bdr w:val="none" w:sz="0" w:space="0" w:color="auto" w:frame="1"/>
        </w:rPr>
        <w:t> </w:t>
      </w:r>
    </w:p>
    <w:p w:rsidR="000443F1" w:rsidRPr="000443F1" w:rsidRDefault="000443F1" w:rsidP="000443F1">
      <w:pPr>
        <w:numPr>
          <w:ilvl w:val="0"/>
          <w:numId w:val="1"/>
        </w:numPr>
        <w:ind w:left="360"/>
        <w:rPr>
          <w:rFonts w:ascii="inherit" w:eastAsia="Times New Roman" w:hAnsi="inherit" w:cs="Arial"/>
          <w:color w:val="000000"/>
          <w:sz w:val="20"/>
          <w:szCs w:val="20"/>
        </w:rPr>
      </w:pPr>
      <w:r w:rsidRPr="000443F1">
        <w:rPr>
          <w:rFonts w:ascii="Arial" w:eastAsia="Times New Roman" w:hAnsi="Arial" w:cs="Arial"/>
          <w:color w:val="000000"/>
          <w:bdr w:val="none" w:sz="0" w:space="0" w:color="auto" w:frame="1"/>
        </w:rPr>
        <w:t>More than three-fourths of the elderly needing assistance is cared for by family members, many of whom also work outside the home. What implications does this have for employers? What types of employer policies might be appropriate regarding those engaged in providing long-term care for a family member?</w:t>
      </w:r>
    </w:p>
    <w:p w:rsidR="000443F1" w:rsidRPr="000443F1" w:rsidRDefault="000443F1" w:rsidP="000443F1">
      <w:pPr>
        <w:numPr>
          <w:ilvl w:val="0"/>
          <w:numId w:val="1"/>
        </w:numPr>
        <w:ind w:left="360"/>
        <w:rPr>
          <w:rFonts w:ascii="inherit" w:eastAsia="Times New Roman" w:hAnsi="inherit" w:cs="Arial"/>
          <w:color w:val="000000"/>
          <w:sz w:val="20"/>
          <w:szCs w:val="20"/>
        </w:rPr>
      </w:pPr>
      <w:r w:rsidRPr="000443F1">
        <w:rPr>
          <w:rFonts w:ascii="Arial" w:eastAsia="Times New Roman" w:hAnsi="Arial" w:cs="Arial"/>
          <w:color w:val="000000"/>
          <w:bdr w:val="none" w:sz="0" w:space="0" w:color="auto" w:frame="1"/>
        </w:rPr>
        <w:t>Discuss:  In what ways does assuring quality in the long-term care industry pose special challenges to regulators and consumers?</w:t>
      </w:r>
    </w:p>
    <w:p w:rsidR="000443F1" w:rsidRPr="000443F1" w:rsidRDefault="000443F1" w:rsidP="000443F1">
      <w:pPr>
        <w:numPr>
          <w:ilvl w:val="0"/>
          <w:numId w:val="1"/>
        </w:numPr>
        <w:ind w:left="360"/>
        <w:rPr>
          <w:rFonts w:ascii="inherit" w:eastAsia="Times New Roman" w:hAnsi="inherit" w:cs="Arial"/>
          <w:color w:val="000000"/>
          <w:sz w:val="20"/>
          <w:szCs w:val="20"/>
        </w:rPr>
      </w:pPr>
      <w:r w:rsidRPr="000443F1">
        <w:rPr>
          <w:rFonts w:ascii="Arial" w:eastAsia="Times New Roman" w:hAnsi="Arial" w:cs="Arial"/>
          <w:color w:val="000000"/>
          <w:bdr w:val="none" w:sz="0" w:space="0" w:color="auto" w:frame="1"/>
        </w:rPr>
        <w:t>The value of informal long-term care provided by family members and friends is estimated at over $450 billion annually, more than double the national expenditures for skilled nursing and home care combined. Much of this cost would fall to government if it were not for this informal system. Would you support government assistance for informal caregivers, through mechanisms such as tax reduction incentives, or subsidy for respite care? Why or why not? If not, what alternative measures would you propose to help keep the informal system intact?</w:t>
      </w:r>
    </w:p>
    <w:p w:rsidR="000443F1" w:rsidRPr="000443F1" w:rsidRDefault="000443F1" w:rsidP="000443F1">
      <w:pPr>
        <w:numPr>
          <w:ilvl w:val="0"/>
          <w:numId w:val="1"/>
        </w:numPr>
        <w:ind w:left="360"/>
        <w:rPr>
          <w:rFonts w:ascii="inherit" w:eastAsia="Times New Roman" w:hAnsi="inherit" w:cs="Arial"/>
          <w:color w:val="000000"/>
          <w:sz w:val="20"/>
          <w:szCs w:val="20"/>
        </w:rPr>
      </w:pPr>
      <w:r w:rsidRPr="000443F1">
        <w:rPr>
          <w:rFonts w:ascii="Arial" w:eastAsia="Times New Roman" w:hAnsi="Arial" w:cs="Arial"/>
          <w:color w:val="000000"/>
          <w:bdr w:val="none" w:sz="0" w:space="0" w:color="auto" w:frame="1"/>
        </w:rPr>
        <w:t>Shortages of health care personnel in the long-term care industry pose critical future challenges to the healthcare system. Review reasons for these shortages. Suggest government and institutional policy changes that might help attract more workers to this industry.</w:t>
      </w:r>
    </w:p>
    <w:p w:rsidR="000443F1" w:rsidRPr="000443F1" w:rsidRDefault="000443F1" w:rsidP="000443F1">
      <w:pPr>
        <w:shd w:val="clear" w:color="auto" w:fill="F4F4F4"/>
        <w:ind w:left="1440"/>
        <w:rPr>
          <w:rFonts w:ascii="Arial" w:eastAsia="Times New Roman" w:hAnsi="Arial" w:cs="Arial"/>
          <w:color w:val="000000"/>
        </w:rPr>
      </w:pPr>
      <w:r w:rsidRPr="000443F1">
        <w:rPr>
          <w:rFonts w:ascii="Arial" w:eastAsia="Times New Roman" w:hAnsi="Arial" w:cs="Arial"/>
          <w:color w:val="000000"/>
          <w:bdr w:val="none" w:sz="0" w:space="0" w:color="auto" w:frame="1"/>
        </w:rPr>
        <w:t> </w:t>
      </w:r>
    </w:p>
    <w:p w:rsidR="000443F1" w:rsidRPr="000443F1" w:rsidRDefault="000443F1" w:rsidP="000443F1">
      <w:pPr>
        <w:shd w:val="clear" w:color="auto" w:fill="F4F4F4"/>
        <w:rPr>
          <w:rFonts w:ascii="Arial" w:eastAsia="Times New Roman" w:hAnsi="Arial" w:cs="Arial"/>
          <w:color w:val="000000"/>
        </w:rPr>
      </w:pPr>
      <w:r w:rsidRPr="000443F1">
        <w:rPr>
          <w:rFonts w:ascii="Arial" w:eastAsia="Times New Roman" w:hAnsi="Arial" w:cs="Arial"/>
          <w:color w:val="000000"/>
          <w:bdr w:val="none" w:sz="0" w:space="0" w:color="auto" w:frame="1"/>
        </w:rPr>
        <w:t>Don’t forget to comment on </w:t>
      </w:r>
      <w:r w:rsidRPr="000443F1">
        <w:rPr>
          <w:rFonts w:ascii="Arial" w:eastAsia="Times New Roman" w:hAnsi="Arial" w:cs="Arial"/>
          <w:b/>
          <w:bCs/>
          <w:color w:val="000000"/>
          <w:bdr w:val="none" w:sz="0" w:space="0" w:color="auto" w:frame="1"/>
        </w:rPr>
        <w:t>one (1)</w:t>
      </w:r>
      <w:r w:rsidRPr="000443F1">
        <w:rPr>
          <w:rFonts w:ascii="Arial" w:eastAsia="Times New Roman" w:hAnsi="Arial" w:cs="Arial"/>
          <w:color w:val="000000"/>
          <w:bdr w:val="none" w:sz="0" w:space="0" w:color="auto" w:frame="1"/>
        </w:rPr>
        <w:t> of your fellow scholar’s replies.  Thus, choose one (1) person and pick one (1) of their responses to make comments.</w:t>
      </w:r>
    </w:p>
    <w:p w:rsidR="000443F1" w:rsidRPr="000443F1" w:rsidRDefault="000443F1" w:rsidP="000443F1">
      <w:pPr>
        <w:rPr>
          <w:rFonts w:ascii="Times New Roman" w:eastAsia="Times New Roman" w:hAnsi="Times New Roman" w:cs="Times New Roman"/>
        </w:rPr>
      </w:pPr>
    </w:p>
    <w:p w:rsidR="0090327A" w:rsidRDefault="0090327A"/>
    <w:sectPr w:rsidR="0090327A"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122F6"/>
    <w:multiLevelType w:val="multilevel"/>
    <w:tmpl w:val="E4F2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3F1"/>
    <w:rsid w:val="000443F1"/>
    <w:rsid w:val="005D6E23"/>
    <w:rsid w:val="009032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E6F84D1"/>
  <w15:chartTrackingRefBased/>
  <w15:docId w15:val="{3A50B83C-BDC2-7440-8DEC-CBFB5117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43F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2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1307</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2018-10-17T01:31:00Z</dcterms:created>
  <dcterms:modified xsi:type="dcterms:W3CDTF">2018-10-17T01:32:00Z</dcterms:modified>
</cp:coreProperties>
</file>